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A79C6F6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570D7">
        <w:rPr>
          <w:rFonts w:ascii="Arial" w:eastAsia="Times New Roman" w:hAnsi="Arial" w:cs="Arial"/>
          <w:b/>
          <w:bCs/>
          <w:noProof/>
          <w:sz w:val="28"/>
          <w:szCs w:val="28"/>
        </w:rPr>
        <w:t>Clinical Veterinarian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5961AB2" w:rsidR="00FF56A9" w:rsidRPr="005A759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A759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5A759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C1697" w:rsidRPr="005A7598">
        <w:rPr>
          <w:rFonts w:ascii="Arial" w:eastAsia="Times New Roman" w:hAnsi="Arial" w:cs="Arial"/>
          <w:sz w:val="24"/>
          <w:szCs w:val="24"/>
        </w:rPr>
        <w:t>Clinical Veterinarian</w:t>
      </w:r>
      <w:r w:rsidR="00AA056C" w:rsidRPr="005A759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5A759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384D5FD" w:rsidR="00FF56A9" w:rsidRPr="005A759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5A759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578D1" w:rsidRPr="005A7598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A759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26E321C3" w:rsidR="00FF56A9" w:rsidRPr="005A759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9578D1" w:rsidRPr="005A7598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5A759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5A7598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75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6074D541" w14:textId="66C5B692" w:rsidR="006F096E" w:rsidRPr="005A7598" w:rsidRDefault="006F096E" w:rsidP="006F096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A7598">
        <w:rPr>
          <w:rFonts w:ascii="Arial" w:hAnsi="Arial" w:cs="Arial"/>
        </w:rPr>
        <w:t>The Clinical Veterinarian, under general direction, provides diagnostic and clinical veterinary care for animals used in research. Supervises assigned staff.</w:t>
      </w:r>
    </w:p>
    <w:p w14:paraId="4A246BA6" w14:textId="0B856AF6" w:rsidR="00787877" w:rsidRPr="005A7598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588DFE45" w:rsidR="00644C93" w:rsidRPr="005A7598" w:rsidRDefault="00644C93" w:rsidP="00644C93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A75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A6078DA" w14:textId="77777777" w:rsidR="00EC771F" w:rsidRPr="005A7598" w:rsidRDefault="00EC771F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54C0618" w14:textId="32A9D0F5" w:rsidR="00EC771F" w:rsidRPr="005A7598" w:rsidRDefault="005D5A53" w:rsidP="00EC77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b/>
          <w:bCs/>
          <w:color w:val="000000" w:themeColor="text1"/>
          <w:sz w:val="24"/>
          <w:szCs w:val="24"/>
        </w:rPr>
        <w:t>35</w:t>
      </w:r>
      <w:r w:rsidR="00EC771F" w:rsidRPr="005A75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% Clinical Program Management </w:t>
      </w:r>
    </w:p>
    <w:p w14:paraId="70929757" w14:textId="77777777" w:rsidR="00EC771F" w:rsidRPr="005A7598" w:rsidRDefault="00EC771F" w:rsidP="00EC771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color w:val="000000" w:themeColor="text1"/>
          <w:sz w:val="24"/>
          <w:szCs w:val="24"/>
        </w:rPr>
        <w:t xml:space="preserve">Establishes and maintains a comprehensive clinical program for research animals.  </w:t>
      </w:r>
    </w:p>
    <w:p w14:paraId="42C4CF87" w14:textId="77777777" w:rsidR="00EC771F" w:rsidRPr="005A7598" w:rsidRDefault="00EC771F" w:rsidP="00EC771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color w:val="000000" w:themeColor="text1"/>
          <w:sz w:val="24"/>
          <w:szCs w:val="24"/>
        </w:rPr>
        <w:t xml:space="preserve">Oversees preventive medicine and enrichment programs for research animals.  </w:t>
      </w:r>
    </w:p>
    <w:p w14:paraId="135A4FAD" w14:textId="77777777" w:rsidR="00EC771F" w:rsidRPr="005A7598" w:rsidRDefault="00EC771F" w:rsidP="00EC771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color w:val="000000" w:themeColor="text1"/>
          <w:sz w:val="24"/>
          <w:szCs w:val="24"/>
        </w:rPr>
        <w:t xml:space="preserve">Reviews research animal protocols and assists principal investigators in research studies, when requested.  </w:t>
      </w:r>
    </w:p>
    <w:p w14:paraId="0AAF6D54" w14:textId="77777777" w:rsidR="00EC771F" w:rsidRPr="005A7598" w:rsidRDefault="00EC771F" w:rsidP="00EC771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701DBF4" w14:textId="56D089DD" w:rsidR="00EC771F" w:rsidRPr="005A7598" w:rsidRDefault="005D5A53" w:rsidP="00EC77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b/>
          <w:bCs/>
          <w:color w:val="000000" w:themeColor="text1"/>
          <w:sz w:val="24"/>
          <w:szCs w:val="24"/>
        </w:rPr>
        <w:t>25</w:t>
      </w:r>
      <w:r w:rsidR="00EC771F" w:rsidRPr="005A7598">
        <w:rPr>
          <w:rFonts w:ascii="Arial" w:hAnsi="Arial" w:cs="Arial"/>
          <w:b/>
          <w:bCs/>
          <w:color w:val="000000" w:themeColor="text1"/>
          <w:sz w:val="24"/>
          <w:szCs w:val="24"/>
        </w:rPr>
        <w:t>% Clinical Care and Procedures</w:t>
      </w:r>
    </w:p>
    <w:p w14:paraId="6D5FC819" w14:textId="77777777" w:rsidR="00EC771F" w:rsidRPr="005A7598" w:rsidRDefault="00EC771F" w:rsidP="00EC771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color w:val="000000" w:themeColor="text1"/>
          <w:sz w:val="24"/>
          <w:szCs w:val="24"/>
        </w:rPr>
        <w:t xml:space="preserve">Provides and directs clinical care of research animals including diagnosis and treatments.  </w:t>
      </w:r>
    </w:p>
    <w:p w14:paraId="0E8C6A96" w14:textId="77777777" w:rsidR="00EC771F" w:rsidRPr="005A7598" w:rsidRDefault="00EC771F" w:rsidP="00EC771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color w:val="000000" w:themeColor="text1"/>
          <w:sz w:val="24"/>
          <w:szCs w:val="24"/>
        </w:rPr>
        <w:t xml:space="preserve">Performs surgical and medical procedures as needed.  </w:t>
      </w:r>
    </w:p>
    <w:p w14:paraId="3BE1A794" w14:textId="77777777" w:rsidR="00EC771F" w:rsidRPr="005A7598" w:rsidRDefault="00EC771F" w:rsidP="00EC771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color w:val="000000" w:themeColor="text1"/>
          <w:sz w:val="24"/>
          <w:szCs w:val="24"/>
        </w:rPr>
        <w:t xml:space="preserve">Coordinates with staff for clinical services.  </w:t>
      </w:r>
    </w:p>
    <w:p w14:paraId="5AE69D40" w14:textId="77777777" w:rsidR="00EC771F" w:rsidRPr="005A7598" w:rsidRDefault="00EC771F" w:rsidP="00EC771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C2B7AD6" w14:textId="49119B63" w:rsidR="00EC771F" w:rsidRPr="005A7598" w:rsidRDefault="00EC771F" w:rsidP="00EC77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b/>
          <w:bCs/>
          <w:color w:val="000000" w:themeColor="text1"/>
          <w:sz w:val="24"/>
          <w:szCs w:val="24"/>
        </w:rPr>
        <w:t>10% Staff Supervision and Training</w:t>
      </w:r>
    </w:p>
    <w:p w14:paraId="0B1454BD" w14:textId="77777777" w:rsidR="00EC771F" w:rsidRPr="005A7598" w:rsidRDefault="00EC771F" w:rsidP="00EC771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color w:val="000000" w:themeColor="text1"/>
          <w:sz w:val="24"/>
          <w:szCs w:val="24"/>
        </w:rPr>
        <w:t xml:space="preserve">Supervises assigned staff.  </w:t>
      </w:r>
    </w:p>
    <w:p w14:paraId="260386D7" w14:textId="77777777" w:rsidR="00EC771F" w:rsidRPr="005A7598" w:rsidRDefault="00EC771F" w:rsidP="00EC771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color w:val="000000" w:themeColor="text1"/>
          <w:sz w:val="24"/>
          <w:szCs w:val="24"/>
        </w:rPr>
        <w:t xml:space="preserve">Oversees the training in the humane use and care of research animals.  </w:t>
      </w:r>
    </w:p>
    <w:p w14:paraId="7058B813" w14:textId="77777777" w:rsidR="00EC771F" w:rsidRPr="005A7598" w:rsidRDefault="00EC771F" w:rsidP="00EC771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69AA62B" w14:textId="7AFBC09E" w:rsidR="00EC771F" w:rsidRPr="005A7598" w:rsidRDefault="00EC771F" w:rsidP="00EC77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b/>
          <w:bCs/>
          <w:color w:val="000000" w:themeColor="text1"/>
          <w:sz w:val="24"/>
          <w:szCs w:val="24"/>
        </w:rPr>
        <w:t>10% Compliance and Safety</w:t>
      </w:r>
    </w:p>
    <w:p w14:paraId="45E57D70" w14:textId="77777777" w:rsidR="00EC771F" w:rsidRPr="005A7598" w:rsidRDefault="00EC771F" w:rsidP="00EC771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color w:val="000000" w:themeColor="text1"/>
          <w:sz w:val="24"/>
          <w:szCs w:val="24"/>
        </w:rPr>
        <w:t xml:space="preserve">Remains current with safety classes and maintains certification or licensure where appropriate.  </w:t>
      </w:r>
    </w:p>
    <w:p w14:paraId="0A256D7F" w14:textId="100A05E9" w:rsidR="00644C93" w:rsidRPr="005A7598" w:rsidRDefault="00EC771F" w:rsidP="00EC771F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A7598">
        <w:rPr>
          <w:rFonts w:ascii="Arial" w:hAnsi="Arial" w:cs="Arial"/>
          <w:color w:val="000000" w:themeColor="text1"/>
          <w:sz w:val="24"/>
          <w:szCs w:val="24"/>
        </w:rPr>
        <w:t xml:space="preserve">Ensures compliance with infection control and aseptic technique protocols.  </w:t>
      </w:r>
    </w:p>
    <w:p w14:paraId="4FBFA69C" w14:textId="77777777" w:rsidR="00F24A31" w:rsidRPr="005A7598" w:rsidRDefault="00F24A31" w:rsidP="00A563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5A7598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A759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5A7598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A759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5A7598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5A7598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75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0430E381" w14:textId="65EF3AC6" w:rsidR="001816F8" w:rsidRPr="005A7598" w:rsidRDefault="00D50DB8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sz w:val="24"/>
          <w:szCs w:val="24"/>
        </w:rPr>
        <w:t>Doctor of Veterinary Medicine</w:t>
      </w:r>
      <w:r w:rsidR="006B3002" w:rsidRPr="005A7598">
        <w:rPr>
          <w:rFonts w:ascii="Arial" w:eastAsia="Times New Roman" w:hAnsi="Arial" w:cs="Arial"/>
          <w:sz w:val="24"/>
          <w:szCs w:val="24"/>
        </w:rPr>
        <w:t xml:space="preserve"> (D.V.M.) from an AVMA accredited </w:t>
      </w:r>
      <w:r w:rsidR="006550CB" w:rsidRPr="005A7598">
        <w:rPr>
          <w:rFonts w:ascii="Arial" w:eastAsia="Times New Roman" w:hAnsi="Arial" w:cs="Arial"/>
          <w:sz w:val="24"/>
          <w:szCs w:val="24"/>
        </w:rPr>
        <w:t>school.</w:t>
      </w:r>
    </w:p>
    <w:p w14:paraId="65A67D33" w14:textId="2D2921D3" w:rsidR="001F14BB" w:rsidRDefault="00EB21A7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sz w:val="24"/>
          <w:szCs w:val="24"/>
        </w:rPr>
        <w:t>Three years of related experience</w:t>
      </w:r>
      <w:r w:rsidR="006550CB" w:rsidRPr="005A7598">
        <w:rPr>
          <w:rFonts w:ascii="Arial" w:eastAsia="Times New Roman" w:hAnsi="Arial" w:cs="Arial"/>
          <w:sz w:val="24"/>
          <w:szCs w:val="24"/>
        </w:rPr>
        <w:t>.</w:t>
      </w:r>
    </w:p>
    <w:p w14:paraId="1E036336" w14:textId="77777777" w:rsidR="005A7598" w:rsidRPr="005A7598" w:rsidRDefault="005A7598" w:rsidP="005A759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031CC64" w14:textId="417AFEC1" w:rsidR="00F141A3" w:rsidRPr="005A7598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A759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19B407C" w:rsidR="5745B4B6" w:rsidRPr="005A7598" w:rsidRDefault="005A2675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A7598">
        <w:rPr>
          <w:rFonts w:ascii="Arial" w:hAnsi="Arial" w:cs="Arial"/>
          <w:sz w:val="24"/>
          <w:szCs w:val="24"/>
        </w:rPr>
        <w:t>Licensed DVM in at least one state.</w:t>
      </w:r>
    </w:p>
    <w:p w14:paraId="27B0A527" w14:textId="6B547A6B" w:rsidR="4510CEF4" w:rsidRPr="005A759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A759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5AACEE" w14:textId="1D3E2126" w:rsidR="000F2C2D" w:rsidRPr="005A7598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A7598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5A7598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5A7598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75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201E0F54" w14:textId="0AFBDBB1" w:rsidR="00BD7B79" w:rsidRPr="005A7598" w:rsidRDefault="00BD7B79" w:rsidP="00BD7B79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sz w:val="24"/>
          <w:szCs w:val="24"/>
        </w:rPr>
        <w:t>Normal Veterinary Equipment: 10 hrs.</w:t>
      </w:r>
    </w:p>
    <w:p w14:paraId="0A30E8B2" w14:textId="6EBCD1DA" w:rsidR="00BD7B79" w:rsidRPr="005A7598" w:rsidRDefault="00BD7B79" w:rsidP="00BD7B79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sz w:val="24"/>
          <w:szCs w:val="24"/>
        </w:rPr>
        <w:t>IV Equipment: 3 hrs.</w:t>
      </w:r>
    </w:p>
    <w:p w14:paraId="7848464D" w14:textId="12D46EB5" w:rsidR="00BD7B79" w:rsidRPr="005A7598" w:rsidRDefault="00BD7B79" w:rsidP="00BD7B79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sz w:val="24"/>
          <w:szCs w:val="24"/>
        </w:rPr>
        <w:t>X-Ray and Ultrasound Equipment: 2 hrs.</w:t>
      </w:r>
    </w:p>
    <w:p w14:paraId="766961CA" w14:textId="7B04976E" w:rsidR="00BD7B79" w:rsidRPr="005A7598" w:rsidRDefault="00BD7B79" w:rsidP="00BD7B79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sz w:val="24"/>
          <w:szCs w:val="24"/>
        </w:rPr>
        <w:t>Computer: 5 hrs.</w:t>
      </w:r>
    </w:p>
    <w:p w14:paraId="3B14F3E6" w14:textId="7A324687" w:rsidR="00BD7B79" w:rsidRPr="005A7598" w:rsidRDefault="00BD7B79" w:rsidP="00BD7B79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sz w:val="24"/>
          <w:szCs w:val="24"/>
        </w:rPr>
        <w:t>Telephone: 10 hrs.</w:t>
      </w:r>
    </w:p>
    <w:p w14:paraId="72C0D179" w14:textId="77777777" w:rsidR="0014630A" w:rsidRPr="005A7598" w:rsidRDefault="0014630A" w:rsidP="001463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31C8786E" w:rsidR="4510CEF4" w:rsidRPr="005A7598" w:rsidRDefault="4510CEF4" w:rsidP="001463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5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5A7598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5A7598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23C73E3D" w:rsidR="00572295" w:rsidRPr="005A7598" w:rsidRDefault="00572295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5A7598">
        <w:rPr>
          <w:rFonts w:ascii="Arial" w:eastAsia="Arial" w:hAnsi="Arial" w:cs="Arial"/>
          <w:sz w:val="24"/>
          <w:szCs w:val="24"/>
        </w:rPr>
        <w:t>No inhibiting allergies to animals, hay, or dust.</w:t>
      </w:r>
    </w:p>
    <w:p w14:paraId="2A2377DA" w14:textId="77777777" w:rsidR="00644C93" w:rsidRPr="005A7598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5A7598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A75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5A7598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A7598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5A7598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A7598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5A7598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A7598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5A759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5A7598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59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A759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A759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A7598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5A759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1FBE264C" w:rsidR="00EC59AF" w:rsidRPr="005A7598" w:rsidRDefault="00142D1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2D05" w:rsidRPr="005A759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5A759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A759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050C8C5" w:rsidR="00EC59AF" w:rsidRPr="005A7598" w:rsidRDefault="00142D1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D05" w:rsidRPr="005A759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5A759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5A7598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5A7598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A7598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A7598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A7598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5A7598" w:rsidRDefault="00142D1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5A759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A759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5A7598" w:rsidRDefault="00142D1A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5A759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A759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5A7598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298DE1DD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9570D7">
      <w:rPr>
        <w:rFonts w:ascii="Arial" w:hAnsi="Arial" w:cs="Arial"/>
        <w:b w:val="0"/>
        <w:sz w:val="16"/>
        <w:szCs w:val="16"/>
      </w:rPr>
      <w:t xml:space="preserve"> Clinical Veterinarian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D83BEB"/>
    <w:multiLevelType w:val="multilevel"/>
    <w:tmpl w:val="A7B2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213C9"/>
    <w:multiLevelType w:val="hybridMultilevel"/>
    <w:tmpl w:val="5AF0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31BCA"/>
    <w:multiLevelType w:val="multilevel"/>
    <w:tmpl w:val="8AF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6"/>
  </w:num>
  <w:num w:numId="4">
    <w:abstractNumId w:val="6"/>
  </w:num>
  <w:num w:numId="5">
    <w:abstractNumId w:val="15"/>
  </w:num>
  <w:num w:numId="6">
    <w:abstractNumId w:val="2"/>
  </w:num>
  <w:num w:numId="7">
    <w:abstractNumId w:val="14"/>
  </w:num>
  <w:num w:numId="8">
    <w:abstractNumId w:val="19"/>
  </w:num>
  <w:num w:numId="9">
    <w:abstractNumId w:val="12"/>
  </w:num>
  <w:num w:numId="10">
    <w:abstractNumId w:val="22"/>
  </w:num>
  <w:num w:numId="11">
    <w:abstractNumId w:val="23"/>
  </w:num>
  <w:num w:numId="12">
    <w:abstractNumId w:val="3"/>
  </w:num>
  <w:num w:numId="13">
    <w:abstractNumId w:val="25"/>
  </w:num>
  <w:num w:numId="14">
    <w:abstractNumId w:val="8"/>
  </w:num>
  <w:num w:numId="15">
    <w:abstractNumId w:val="4"/>
  </w:num>
  <w:num w:numId="16">
    <w:abstractNumId w:val="26"/>
  </w:num>
  <w:num w:numId="17">
    <w:abstractNumId w:val="24"/>
  </w:num>
  <w:num w:numId="18">
    <w:abstractNumId w:val="27"/>
  </w:num>
  <w:num w:numId="19">
    <w:abstractNumId w:val="13"/>
  </w:num>
  <w:num w:numId="20">
    <w:abstractNumId w:val="10"/>
  </w:num>
  <w:num w:numId="21">
    <w:abstractNumId w:val="18"/>
  </w:num>
  <w:num w:numId="22">
    <w:abstractNumId w:val="11"/>
  </w:num>
  <w:num w:numId="23">
    <w:abstractNumId w:val="1"/>
  </w:num>
  <w:num w:numId="24">
    <w:abstractNumId w:val="9"/>
  </w:num>
  <w:num w:numId="25">
    <w:abstractNumId w:val="7"/>
  </w:num>
  <w:num w:numId="26">
    <w:abstractNumId w:val="17"/>
  </w:num>
  <w:num w:numId="27">
    <w:abstractNumId w:val="21"/>
  </w:num>
  <w:num w:numId="28">
    <w:abstractNumId w:val="20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5103E"/>
    <w:rsid w:val="000513EC"/>
    <w:rsid w:val="000670CB"/>
    <w:rsid w:val="00071FAB"/>
    <w:rsid w:val="00072173"/>
    <w:rsid w:val="000725C7"/>
    <w:rsid w:val="00074F6D"/>
    <w:rsid w:val="000A185C"/>
    <w:rsid w:val="000C2DA6"/>
    <w:rsid w:val="000F2C2D"/>
    <w:rsid w:val="0010593B"/>
    <w:rsid w:val="001318BA"/>
    <w:rsid w:val="00132057"/>
    <w:rsid w:val="00134315"/>
    <w:rsid w:val="00142D1A"/>
    <w:rsid w:val="00143938"/>
    <w:rsid w:val="0014630A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F14BB"/>
    <w:rsid w:val="001F62DB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D5CAF"/>
    <w:rsid w:val="004F43A6"/>
    <w:rsid w:val="00505D1D"/>
    <w:rsid w:val="00517F46"/>
    <w:rsid w:val="00550048"/>
    <w:rsid w:val="00572295"/>
    <w:rsid w:val="0059515B"/>
    <w:rsid w:val="005A2675"/>
    <w:rsid w:val="005A7598"/>
    <w:rsid w:val="005B4293"/>
    <w:rsid w:val="005C7886"/>
    <w:rsid w:val="005D5A53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50CB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3002"/>
    <w:rsid w:val="006E6195"/>
    <w:rsid w:val="006F096E"/>
    <w:rsid w:val="006F7E39"/>
    <w:rsid w:val="007025AA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93729"/>
    <w:rsid w:val="007B2821"/>
    <w:rsid w:val="007B3055"/>
    <w:rsid w:val="007B55FB"/>
    <w:rsid w:val="007B58F3"/>
    <w:rsid w:val="007C2D05"/>
    <w:rsid w:val="007D508E"/>
    <w:rsid w:val="00805F60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C08B1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0D7"/>
    <w:rsid w:val="009578D1"/>
    <w:rsid w:val="00957912"/>
    <w:rsid w:val="0097445F"/>
    <w:rsid w:val="009744D2"/>
    <w:rsid w:val="009A7F50"/>
    <w:rsid w:val="009B1462"/>
    <w:rsid w:val="009D16CE"/>
    <w:rsid w:val="009D4093"/>
    <w:rsid w:val="009F5AF5"/>
    <w:rsid w:val="00A11A0D"/>
    <w:rsid w:val="00A36AE0"/>
    <w:rsid w:val="00A437FF"/>
    <w:rsid w:val="00A5639A"/>
    <w:rsid w:val="00A85505"/>
    <w:rsid w:val="00AA0036"/>
    <w:rsid w:val="00AA056C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BD7B79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C1697"/>
    <w:rsid w:val="00CE0AAA"/>
    <w:rsid w:val="00CF3A17"/>
    <w:rsid w:val="00D02DA1"/>
    <w:rsid w:val="00D20C27"/>
    <w:rsid w:val="00D2393D"/>
    <w:rsid w:val="00D246A4"/>
    <w:rsid w:val="00D32307"/>
    <w:rsid w:val="00D50DB8"/>
    <w:rsid w:val="00D67AC7"/>
    <w:rsid w:val="00D769AB"/>
    <w:rsid w:val="00D8704D"/>
    <w:rsid w:val="00D97AF3"/>
    <w:rsid w:val="00DA6885"/>
    <w:rsid w:val="00DB0822"/>
    <w:rsid w:val="00DC621D"/>
    <w:rsid w:val="00DE650E"/>
    <w:rsid w:val="00E1678B"/>
    <w:rsid w:val="00E16A34"/>
    <w:rsid w:val="00E20543"/>
    <w:rsid w:val="00E36434"/>
    <w:rsid w:val="00E52157"/>
    <w:rsid w:val="00E56812"/>
    <w:rsid w:val="00E651E8"/>
    <w:rsid w:val="00E86BD1"/>
    <w:rsid w:val="00E91893"/>
    <w:rsid w:val="00EA447A"/>
    <w:rsid w:val="00EB21A7"/>
    <w:rsid w:val="00EC59AF"/>
    <w:rsid w:val="00EC771F"/>
    <w:rsid w:val="00ED475F"/>
    <w:rsid w:val="00EE46BA"/>
    <w:rsid w:val="00F018C5"/>
    <w:rsid w:val="00F141A3"/>
    <w:rsid w:val="00F24A31"/>
    <w:rsid w:val="00F24BE0"/>
    <w:rsid w:val="00F25BCF"/>
    <w:rsid w:val="00F35581"/>
    <w:rsid w:val="00F47630"/>
    <w:rsid w:val="00F50A0A"/>
    <w:rsid w:val="00F636B2"/>
    <w:rsid w:val="00F7294A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BD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037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2661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125</cp:revision>
  <cp:lastPrinted>2023-03-08T16:13:00Z</cp:lastPrinted>
  <dcterms:created xsi:type="dcterms:W3CDTF">2023-02-28T20:20:00Z</dcterms:created>
  <dcterms:modified xsi:type="dcterms:W3CDTF">2024-12-02T21:36:00Z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